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D415" w14:textId="5B9E2692" w:rsidR="00B56B84" w:rsidRPr="0027473B" w:rsidRDefault="00790D8B" w:rsidP="00790D8B">
      <w:pPr>
        <w:pStyle w:val="Kop1"/>
        <w:jc w:val="center"/>
      </w:pPr>
      <w:r>
        <w:rPr>
          <w:noProof/>
        </w:rPr>
        <w:drawing>
          <wp:anchor distT="0" distB="0" distL="114300" distR="114300" simplePos="0" relativeHeight="251668480" behindDoc="1" locked="0" layoutInCell="1" allowOverlap="1" wp14:anchorId="5D3AA49A" wp14:editId="4465AF91">
            <wp:simplePos x="0" y="0"/>
            <wp:positionH relativeFrom="margin">
              <wp:posOffset>-648335</wp:posOffset>
            </wp:positionH>
            <wp:positionV relativeFrom="paragraph">
              <wp:posOffset>-648970</wp:posOffset>
            </wp:positionV>
            <wp:extent cx="1714500" cy="762426"/>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762426"/>
                    </a:xfrm>
                    <a:prstGeom prst="rect">
                      <a:avLst/>
                    </a:prstGeom>
                  </pic:spPr>
                </pic:pic>
              </a:graphicData>
            </a:graphic>
            <wp14:sizeRelH relativeFrom="margin">
              <wp14:pctWidth>0</wp14:pctWidth>
            </wp14:sizeRelH>
            <wp14:sizeRelV relativeFrom="margin">
              <wp14:pctHeight>0</wp14:pctHeight>
            </wp14:sizeRelV>
          </wp:anchor>
        </w:drawing>
      </w:r>
      <w:r w:rsidR="00A146E6" w:rsidRPr="0027473B">
        <w:t>Opleidingsschool H2O</w:t>
      </w:r>
    </w:p>
    <w:p w14:paraId="2F97111B" w14:textId="77777777" w:rsidR="00AB196A" w:rsidRPr="0027473B" w:rsidRDefault="00AB196A">
      <w:pPr>
        <w:rPr>
          <w:rFonts w:ascii="Verdana" w:hAnsi="Verdana"/>
          <w:noProof/>
          <w:sz w:val="20"/>
          <w:szCs w:val="20"/>
        </w:rPr>
      </w:pPr>
    </w:p>
    <w:p w14:paraId="386DDE18" w14:textId="07C28309" w:rsidR="00AB196A" w:rsidRPr="0027473B" w:rsidRDefault="00780445" w:rsidP="00761F66">
      <w:pPr>
        <w:jc w:val="center"/>
        <w:rPr>
          <w:rFonts w:ascii="Verdana" w:hAnsi="Verdana"/>
          <w:sz w:val="20"/>
          <w:szCs w:val="20"/>
        </w:rPr>
      </w:pPr>
      <w:r w:rsidRPr="0027473B">
        <w:rPr>
          <w:rFonts w:ascii="Verdana" w:hAnsi="Verdana"/>
          <w:noProof/>
          <w:sz w:val="20"/>
          <w:szCs w:val="20"/>
        </w:rPr>
        <w:drawing>
          <wp:inline distT="0" distB="0" distL="0" distR="0" wp14:anchorId="33739247" wp14:editId="73BF7173">
            <wp:extent cx="1571625" cy="14478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71625" cy="1447800"/>
                    </a:xfrm>
                    <a:prstGeom prst="rect">
                      <a:avLst/>
                    </a:prstGeom>
                  </pic:spPr>
                </pic:pic>
              </a:graphicData>
            </a:graphic>
          </wp:inline>
        </w:drawing>
      </w:r>
      <w:r w:rsidR="00AB196A" w:rsidRPr="0027473B">
        <w:rPr>
          <w:rFonts w:ascii="Verdana" w:hAnsi="Verdana"/>
          <w:noProof/>
          <w:sz w:val="20"/>
          <w:szCs w:val="20"/>
        </w:rPr>
        <w:drawing>
          <wp:inline distT="0" distB="0" distL="0" distR="0" wp14:anchorId="26C3EB59" wp14:editId="3589BA69">
            <wp:extent cx="1476375" cy="14478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375" cy="1447800"/>
                    </a:xfrm>
                    <a:prstGeom prst="rect">
                      <a:avLst/>
                    </a:prstGeom>
                  </pic:spPr>
                </pic:pic>
              </a:graphicData>
            </a:graphic>
          </wp:inline>
        </w:drawing>
      </w:r>
    </w:p>
    <w:p w14:paraId="37888091" w14:textId="00467A96" w:rsidR="00357520" w:rsidRDefault="00B74313">
      <w:pPr>
        <w:rPr>
          <w:rFonts w:ascii="Verdana" w:hAnsi="Verdana"/>
          <w:sz w:val="20"/>
          <w:szCs w:val="20"/>
        </w:rPr>
      </w:pPr>
      <w:r w:rsidRPr="0027473B">
        <w:rPr>
          <w:rFonts w:ascii="Verdana" w:hAnsi="Verdana"/>
          <w:sz w:val="20"/>
          <w:szCs w:val="20"/>
        </w:rPr>
        <w:t>Wij, Hans van Laar en Liesbeth Vlaar, zijn schoolopleiders en docentenbegeleiders op het Spaarne College.</w:t>
      </w:r>
      <w:r w:rsidR="00224ED6">
        <w:rPr>
          <w:rFonts w:ascii="Verdana" w:hAnsi="Verdana"/>
          <w:sz w:val="20"/>
          <w:szCs w:val="20"/>
        </w:rPr>
        <w:t xml:space="preserve"> In deze taak houden wij ons bezig met het begeleiden van studenten, werkplekbegeleiders en nieuwe docenten.</w:t>
      </w:r>
    </w:p>
    <w:p w14:paraId="245F5E33" w14:textId="4ED6A104" w:rsidR="00B74313" w:rsidRPr="0027473B" w:rsidRDefault="00357520">
      <w:pPr>
        <w:rPr>
          <w:rFonts w:ascii="Verdana" w:hAnsi="Verdana"/>
          <w:sz w:val="20"/>
          <w:szCs w:val="20"/>
        </w:rPr>
      </w:pPr>
      <w:r w:rsidRPr="0027473B">
        <w:rPr>
          <w:rFonts w:ascii="Verdana" w:hAnsi="Verdana"/>
          <w:sz w:val="20"/>
          <w:szCs w:val="20"/>
        </w:rPr>
        <w:t xml:space="preserve">Het Spaarne College is vanaf dit schooljaar een volwaardige opleidingslocatie geworden van </w:t>
      </w:r>
      <w:hyperlink r:id="rId9" w:history="1">
        <w:r w:rsidRPr="000D6DA5">
          <w:rPr>
            <w:rStyle w:val="Hyperlink"/>
            <w:rFonts w:ascii="Verdana" w:hAnsi="Verdana"/>
            <w:sz w:val="20"/>
            <w:szCs w:val="20"/>
          </w:rPr>
          <w:t>Opleidingsschool H2O</w:t>
        </w:r>
      </w:hyperlink>
      <w:r w:rsidRPr="0027473B">
        <w:rPr>
          <w:rFonts w:ascii="Verdana" w:hAnsi="Verdana"/>
          <w:sz w:val="20"/>
          <w:szCs w:val="20"/>
        </w:rPr>
        <w:t xml:space="preserve"> van Dunamare. Dit houdt in dat wij studenten van de HVA en UvA een stageplaats aanbieden en dat een getrainde werkplekbegeleider is gekoppeld aan de </w:t>
      </w:r>
      <w:proofErr w:type="spellStart"/>
      <w:r w:rsidRPr="0027473B">
        <w:rPr>
          <w:rFonts w:ascii="Verdana" w:hAnsi="Verdana"/>
          <w:sz w:val="20"/>
          <w:szCs w:val="20"/>
        </w:rPr>
        <w:t>stagiar</w:t>
      </w:r>
      <w:proofErr w:type="spellEnd"/>
      <w:r w:rsidRPr="0027473B">
        <w:rPr>
          <w:rFonts w:ascii="Verdana" w:hAnsi="Verdana"/>
          <w:sz w:val="20"/>
          <w:szCs w:val="20"/>
        </w:rPr>
        <w:t>. Daarnaast is het programma Frisse Start ook onderdeel van H2O. In Frisse Start worden collega’s die net van de opleiding komen in een 3-jarig traject begeleid om te kunnen werken aan hun docentvaardigheden.</w:t>
      </w:r>
    </w:p>
    <w:p w14:paraId="077E6B75" w14:textId="2F178171" w:rsidR="00BE03AD" w:rsidRPr="0027473B" w:rsidRDefault="00BE03AD">
      <w:pPr>
        <w:rPr>
          <w:rFonts w:ascii="Verdana" w:hAnsi="Verdana"/>
          <w:sz w:val="20"/>
          <w:szCs w:val="20"/>
        </w:rPr>
      </w:pPr>
      <w:r w:rsidRPr="0027473B">
        <w:rPr>
          <w:rFonts w:ascii="Verdana" w:hAnsi="Verdana"/>
          <w:sz w:val="20"/>
          <w:szCs w:val="20"/>
        </w:rPr>
        <w:t>We hebben als schoolopleider intensief contact met de instituutsopleiders van de HVA en UvA</w:t>
      </w:r>
      <w:r w:rsidR="00A46F36">
        <w:rPr>
          <w:rFonts w:ascii="Verdana" w:hAnsi="Verdana"/>
          <w:sz w:val="20"/>
          <w:szCs w:val="20"/>
        </w:rPr>
        <w:t>.</w:t>
      </w:r>
      <w:r w:rsidRPr="0027473B">
        <w:rPr>
          <w:rFonts w:ascii="Verdana" w:hAnsi="Verdana"/>
          <w:sz w:val="20"/>
          <w:szCs w:val="20"/>
        </w:rPr>
        <w:t xml:space="preserve"> </w:t>
      </w:r>
      <w:r w:rsidR="00A46F36">
        <w:rPr>
          <w:rFonts w:ascii="Verdana" w:hAnsi="Verdana"/>
          <w:sz w:val="20"/>
          <w:szCs w:val="20"/>
        </w:rPr>
        <w:t>Wij</w:t>
      </w:r>
      <w:r w:rsidRPr="0027473B">
        <w:rPr>
          <w:rFonts w:ascii="Verdana" w:hAnsi="Verdana"/>
          <w:sz w:val="20"/>
          <w:szCs w:val="20"/>
        </w:rPr>
        <w:t xml:space="preserve"> werven studenten, organiseren bezoekdagen voor eerstejaars en we hebben contact met werkplekbegeleiders en studenten. Daarnaast organiseren we schoolgroepen, dit zijn bijeenkomsten voor studenten die gekoppeld zijn aan thema’s en beroepsopdrachten van studenten.</w:t>
      </w:r>
    </w:p>
    <w:p w14:paraId="655458E6" w14:textId="08D31784" w:rsidR="00B74313" w:rsidRDefault="007B1011">
      <w:pPr>
        <w:rPr>
          <w:rFonts w:ascii="Verdana" w:hAnsi="Verdana"/>
          <w:sz w:val="20"/>
          <w:szCs w:val="20"/>
        </w:rPr>
      </w:pPr>
      <w:r>
        <w:rPr>
          <w:rFonts w:ascii="Verdana" w:hAnsi="Verdana"/>
          <w:sz w:val="20"/>
          <w:szCs w:val="20"/>
        </w:rPr>
        <w:t xml:space="preserve">We vinden het als opleidingsschool belangrijk om de ontwikkeling van de student </w:t>
      </w:r>
      <w:r w:rsidR="00861EE6">
        <w:rPr>
          <w:rFonts w:ascii="Verdana" w:hAnsi="Verdana"/>
          <w:sz w:val="20"/>
          <w:szCs w:val="20"/>
        </w:rPr>
        <w:t xml:space="preserve">en nieuwe docent </w:t>
      </w:r>
      <w:r>
        <w:rPr>
          <w:rFonts w:ascii="Verdana" w:hAnsi="Verdana"/>
          <w:sz w:val="20"/>
          <w:szCs w:val="20"/>
        </w:rPr>
        <w:t>centraal te stellen.</w:t>
      </w:r>
    </w:p>
    <w:p w14:paraId="410F2BBA" w14:textId="6BB808B1" w:rsidR="00AB6DBF" w:rsidRDefault="00AB6DBF">
      <w:pPr>
        <w:rPr>
          <w:rFonts w:ascii="Verdana" w:hAnsi="Verdana"/>
          <w:sz w:val="20"/>
          <w:szCs w:val="20"/>
        </w:rPr>
      </w:pPr>
      <w:r>
        <w:rPr>
          <w:rFonts w:ascii="Verdana" w:hAnsi="Verdana"/>
          <w:sz w:val="20"/>
          <w:szCs w:val="20"/>
        </w:rPr>
        <w:t xml:space="preserve">Voor meer informatie: </w:t>
      </w:r>
      <w:hyperlink r:id="rId10" w:history="1">
        <w:r w:rsidRPr="000C5DF9">
          <w:rPr>
            <w:rStyle w:val="Hyperlink"/>
            <w:rFonts w:ascii="Verdana" w:hAnsi="Verdana"/>
            <w:sz w:val="20"/>
            <w:szCs w:val="20"/>
          </w:rPr>
          <w:t>info@spaarnecollege.nl</w:t>
        </w:r>
      </w:hyperlink>
      <w:r>
        <w:rPr>
          <w:rFonts w:ascii="Verdana" w:hAnsi="Verdana"/>
          <w:sz w:val="20"/>
          <w:szCs w:val="20"/>
        </w:rPr>
        <w:t>.</w:t>
      </w:r>
    </w:p>
    <w:p w14:paraId="5592A95A" w14:textId="528ECD6B" w:rsidR="003B430C" w:rsidRPr="0027473B" w:rsidRDefault="003B430C">
      <w:pPr>
        <w:rPr>
          <w:rFonts w:ascii="Verdana" w:hAnsi="Verdana"/>
          <w:sz w:val="20"/>
          <w:szCs w:val="20"/>
        </w:rPr>
      </w:pPr>
    </w:p>
    <w:p w14:paraId="26097525" w14:textId="3FAAF776" w:rsidR="00B74313" w:rsidRPr="0027473B" w:rsidRDefault="00B74313">
      <w:pPr>
        <w:rPr>
          <w:rFonts w:ascii="Verdana" w:hAnsi="Verdana"/>
          <w:sz w:val="20"/>
          <w:szCs w:val="20"/>
        </w:rPr>
      </w:pPr>
    </w:p>
    <w:sectPr w:rsidR="00B74313" w:rsidRPr="0027473B" w:rsidSect="0027473B">
      <w:pgSz w:w="11906" w:h="16838"/>
      <w:pgMar w:top="1417" w:right="1417" w:bottom="5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C2591" w14:textId="77777777" w:rsidR="00F515B5" w:rsidRDefault="00F515B5" w:rsidP="00630808">
      <w:pPr>
        <w:spacing w:after="0" w:line="240" w:lineRule="auto"/>
      </w:pPr>
      <w:r>
        <w:separator/>
      </w:r>
    </w:p>
  </w:endnote>
  <w:endnote w:type="continuationSeparator" w:id="0">
    <w:p w14:paraId="632457E3" w14:textId="77777777" w:rsidR="00F515B5" w:rsidRDefault="00F515B5" w:rsidP="0063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3184A" w14:textId="77777777" w:rsidR="00F515B5" w:rsidRDefault="00F515B5" w:rsidP="00630808">
      <w:pPr>
        <w:spacing w:after="0" w:line="240" w:lineRule="auto"/>
      </w:pPr>
      <w:r>
        <w:separator/>
      </w:r>
    </w:p>
  </w:footnote>
  <w:footnote w:type="continuationSeparator" w:id="0">
    <w:p w14:paraId="2B8DCFDE" w14:textId="77777777" w:rsidR="00F515B5" w:rsidRDefault="00F515B5" w:rsidP="006308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13"/>
    <w:rsid w:val="00014A29"/>
    <w:rsid w:val="00022413"/>
    <w:rsid w:val="000D6DA5"/>
    <w:rsid w:val="00224ED6"/>
    <w:rsid w:val="0027473B"/>
    <w:rsid w:val="00357520"/>
    <w:rsid w:val="003B430C"/>
    <w:rsid w:val="003C0541"/>
    <w:rsid w:val="0049190E"/>
    <w:rsid w:val="00630808"/>
    <w:rsid w:val="00646029"/>
    <w:rsid w:val="00720D30"/>
    <w:rsid w:val="00761F66"/>
    <w:rsid w:val="00780445"/>
    <w:rsid w:val="00790D8B"/>
    <w:rsid w:val="007A2DA0"/>
    <w:rsid w:val="007B1011"/>
    <w:rsid w:val="007C41D8"/>
    <w:rsid w:val="008213F6"/>
    <w:rsid w:val="00861EE6"/>
    <w:rsid w:val="008E25AC"/>
    <w:rsid w:val="00A146E6"/>
    <w:rsid w:val="00A46F36"/>
    <w:rsid w:val="00AB196A"/>
    <w:rsid w:val="00AB6DBF"/>
    <w:rsid w:val="00B74313"/>
    <w:rsid w:val="00B96288"/>
    <w:rsid w:val="00BE03AD"/>
    <w:rsid w:val="00DA116B"/>
    <w:rsid w:val="00E56068"/>
    <w:rsid w:val="00F37E6D"/>
    <w:rsid w:val="00F515B5"/>
    <w:rsid w:val="00F65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C52B"/>
  <w15:chartTrackingRefBased/>
  <w15:docId w15:val="{30C90DA3-9FFB-4DAD-9E27-4152411F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22413"/>
    <w:pPr>
      <w:keepNext/>
      <w:keepLines/>
      <w:spacing w:before="240" w:after="0"/>
      <w:outlineLvl w:val="0"/>
    </w:pPr>
    <w:rPr>
      <w:rFonts w:ascii="Verdana" w:eastAsiaTheme="majorEastAsia" w:hAnsi="Verdana" w:cstheme="majorBidi"/>
      <w:color w:val="009ABA"/>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2413"/>
    <w:rPr>
      <w:rFonts w:ascii="Verdana" w:eastAsiaTheme="majorEastAsia" w:hAnsi="Verdana" w:cstheme="majorBidi"/>
      <w:color w:val="009ABA"/>
      <w:sz w:val="28"/>
      <w:szCs w:val="32"/>
    </w:rPr>
  </w:style>
  <w:style w:type="paragraph" w:styleId="Koptekst">
    <w:name w:val="header"/>
    <w:basedOn w:val="Standaard"/>
    <w:link w:val="KoptekstChar"/>
    <w:uiPriority w:val="99"/>
    <w:unhideWhenUsed/>
    <w:rsid w:val="006308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0808"/>
  </w:style>
  <w:style w:type="paragraph" w:styleId="Voettekst">
    <w:name w:val="footer"/>
    <w:basedOn w:val="Standaard"/>
    <w:link w:val="VoettekstChar"/>
    <w:uiPriority w:val="99"/>
    <w:unhideWhenUsed/>
    <w:rsid w:val="006308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0808"/>
  </w:style>
  <w:style w:type="character" w:styleId="Verwijzingopmerking">
    <w:name w:val="annotation reference"/>
    <w:basedOn w:val="Standaardalinea-lettertype"/>
    <w:uiPriority w:val="99"/>
    <w:semiHidden/>
    <w:unhideWhenUsed/>
    <w:rsid w:val="000D6DA5"/>
    <w:rPr>
      <w:sz w:val="16"/>
      <w:szCs w:val="16"/>
    </w:rPr>
  </w:style>
  <w:style w:type="paragraph" w:styleId="Tekstopmerking">
    <w:name w:val="annotation text"/>
    <w:basedOn w:val="Standaard"/>
    <w:link w:val="TekstopmerkingChar"/>
    <w:uiPriority w:val="99"/>
    <w:semiHidden/>
    <w:unhideWhenUsed/>
    <w:rsid w:val="000D6D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6DA5"/>
    <w:rPr>
      <w:sz w:val="20"/>
      <w:szCs w:val="20"/>
    </w:rPr>
  </w:style>
  <w:style w:type="paragraph" w:styleId="Onderwerpvanopmerking">
    <w:name w:val="annotation subject"/>
    <w:basedOn w:val="Tekstopmerking"/>
    <w:next w:val="Tekstopmerking"/>
    <w:link w:val="OnderwerpvanopmerkingChar"/>
    <w:uiPriority w:val="99"/>
    <w:semiHidden/>
    <w:unhideWhenUsed/>
    <w:rsid w:val="000D6DA5"/>
    <w:rPr>
      <w:b/>
      <w:bCs/>
    </w:rPr>
  </w:style>
  <w:style w:type="character" w:customStyle="1" w:styleId="OnderwerpvanopmerkingChar">
    <w:name w:val="Onderwerp van opmerking Char"/>
    <w:basedOn w:val="TekstopmerkingChar"/>
    <w:link w:val="Onderwerpvanopmerking"/>
    <w:uiPriority w:val="99"/>
    <w:semiHidden/>
    <w:rsid w:val="000D6DA5"/>
    <w:rPr>
      <w:b/>
      <w:bCs/>
      <w:sz w:val="20"/>
      <w:szCs w:val="20"/>
    </w:rPr>
  </w:style>
  <w:style w:type="paragraph" w:styleId="Ballontekst">
    <w:name w:val="Balloon Text"/>
    <w:basedOn w:val="Standaard"/>
    <w:link w:val="BallontekstChar"/>
    <w:uiPriority w:val="99"/>
    <w:semiHidden/>
    <w:unhideWhenUsed/>
    <w:rsid w:val="000D6D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6DA5"/>
    <w:rPr>
      <w:rFonts w:ascii="Segoe UI" w:hAnsi="Segoe UI" w:cs="Segoe UI"/>
      <w:sz w:val="18"/>
      <w:szCs w:val="18"/>
    </w:rPr>
  </w:style>
  <w:style w:type="character" w:styleId="Hyperlink">
    <w:name w:val="Hyperlink"/>
    <w:basedOn w:val="Standaardalinea-lettertype"/>
    <w:uiPriority w:val="99"/>
    <w:unhideWhenUsed/>
    <w:rsid w:val="000D6DA5"/>
    <w:rPr>
      <w:color w:val="0563C1" w:themeColor="hyperlink"/>
      <w:u w:val="single"/>
    </w:rPr>
  </w:style>
  <w:style w:type="character" w:styleId="Onopgelostemelding">
    <w:name w:val="Unresolved Mention"/>
    <w:basedOn w:val="Standaardalinea-lettertype"/>
    <w:uiPriority w:val="99"/>
    <w:semiHidden/>
    <w:unhideWhenUsed/>
    <w:rsid w:val="000D6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spaarnecollege.nl" TargetMode="External"/><Relationship Id="rId4" Type="http://schemas.openxmlformats.org/officeDocument/2006/relationships/footnotes" Target="footnotes.xml"/><Relationship Id="rId9" Type="http://schemas.openxmlformats.org/officeDocument/2006/relationships/hyperlink" Target="https://www.opleidingsschoolh2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Vlaar, L.</dc:creator>
  <cp:keywords/>
  <dc:description/>
  <cp:lastModifiedBy>Loerakker, N.</cp:lastModifiedBy>
  <cp:revision>8</cp:revision>
  <dcterms:created xsi:type="dcterms:W3CDTF">2020-12-07T10:21:00Z</dcterms:created>
  <dcterms:modified xsi:type="dcterms:W3CDTF">2020-12-07T12:32:00Z</dcterms:modified>
</cp:coreProperties>
</file>